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B5" w:rsidRDefault="007F16B5" w:rsidP="007F16B5">
      <w:pPr>
        <w:spacing w:after="0" w:line="240" w:lineRule="auto"/>
        <w:ind w:left="9356"/>
        <w:jc w:val="right"/>
        <w:rPr>
          <w:szCs w:val="24"/>
        </w:rPr>
      </w:pPr>
      <w:r>
        <w:rPr>
          <w:szCs w:val="24"/>
        </w:rPr>
        <w:t>УТВЕРЖДЕНЫ</w:t>
      </w:r>
    </w:p>
    <w:p w:rsidR="007F16B5" w:rsidRDefault="007F16B5" w:rsidP="007F16B5">
      <w:pPr>
        <w:spacing w:after="0" w:line="240" w:lineRule="auto"/>
        <w:ind w:left="9356"/>
        <w:jc w:val="right"/>
        <w:rPr>
          <w:szCs w:val="24"/>
        </w:rPr>
      </w:pPr>
      <w:r>
        <w:rPr>
          <w:szCs w:val="24"/>
        </w:rPr>
        <w:t>Решением аттестационной комиссии</w:t>
      </w:r>
    </w:p>
    <w:p w:rsidR="007F16B5" w:rsidRDefault="007F16B5" w:rsidP="007F16B5">
      <w:pPr>
        <w:spacing w:after="0" w:line="240" w:lineRule="auto"/>
        <w:ind w:left="9356"/>
        <w:jc w:val="right"/>
        <w:rPr>
          <w:szCs w:val="24"/>
        </w:rPr>
      </w:pPr>
      <w:r>
        <w:rPr>
          <w:szCs w:val="24"/>
        </w:rPr>
        <w:t>министерства образования Сахалинской области</w:t>
      </w:r>
    </w:p>
    <w:p w:rsidR="007F16B5" w:rsidRDefault="007F16B5" w:rsidP="007F16B5">
      <w:pPr>
        <w:spacing w:after="0" w:line="240" w:lineRule="auto"/>
        <w:ind w:left="9356"/>
        <w:jc w:val="right"/>
        <w:rPr>
          <w:szCs w:val="24"/>
        </w:rPr>
      </w:pPr>
      <w:r>
        <w:rPr>
          <w:szCs w:val="24"/>
        </w:rPr>
        <w:t>от 29.04.2016</w:t>
      </w:r>
    </w:p>
    <w:p w:rsidR="00DC6D89" w:rsidRPr="004228B1" w:rsidRDefault="00DC6D89" w:rsidP="00DC6D89">
      <w:pPr>
        <w:spacing w:after="0" w:line="240" w:lineRule="auto"/>
        <w:ind w:left="357"/>
        <w:jc w:val="center"/>
        <w:rPr>
          <w:rFonts w:eastAsia="Times New Roman" w:cs="Times New Roman"/>
          <w:bCs/>
          <w:color w:val="auto"/>
          <w:sz w:val="28"/>
          <w:szCs w:val="28"/>
          <w:lang w:eastAsia="ru-RU"/>
        </w:rPr>
      </w:pPr>
      <w:r w:rsidRPr="004228B1">
        <w:rPr>
          <w:rFonts w:eastAsia="Times New Roman" w:cs="Times New Roman"/>
          <w:bCs/>
          <w:color w:val="auto"/>
          <w:sz w:val="28"/>
          <w:szCs w:val="28"/>
          <w:lang w:eastAsia="ru-RU"/>
        </w:rPr>
        <w:t>Примерные индикаторы профессиональной деятельности педагогического работника</w:t>
      </w:r>
    </w:p>
    <w:p w:rsidR="00DC6D89" w:rsidRPr="004228B1" w:rsidRDefault="00DC6D89" w:rsidP="00DC6D89">
      <w:pPr>
        <w:spacing w:after="0" w:line="240" w:lineRule="auto"/>
        <w:ind w:left="357"/>
        <w:jc w:val="center"/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</w:pPr>
      <w:r w:rsidRPr="004228B1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 xml:space="preserve">(по должности – </w:t>
      </w:r>
      <w:r w:rsidR="00D86D9A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>«</w:t>
      </w:r>
      <w:r w:rsidRPr="004228B1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>педагог дополнительного образования</w:t>
      </w:r>
      <w:r w:rsidR="00D86D9A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>»</w:t>
      </w:r>
      <w:r w:rsidRPr="004228B1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>)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6237"/>
        <w:gridCol w:w="5953"/>
      </w:tblGrid>
      <w:tr w:rsidR="00DC6D89" w:rsidRPr="002E4C1F" w:rsidTr="004C1348">
        <w:tc>
          <w:tcPr>
            <w:tcW w:w="709" w:type="dxa"/>
          </w:tcPr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</w:tcPr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szCs w:val="24"/>
                <w:lang w:eastAsia="ru-RU"/>
              </w:rPr>
              <w:t xml:space="preserve">Раздел </w:t>
            </w:r>
            <w:proofErr w:type="gramStart"/>
            <w:r w:rsidRPr="002E4C1F">
              <w:rPr>
                <w:rFonts w:eastAsia="Times New Roman" w:cs="Times New Roman"/>
                <w:szCs w:val="24"/>
                <w:lang w:eastAsia="ru-RU"/>
              </w:rPr>
              <w:t>электронного</w:t>
            </w:r>
            <w:proofErr w:type="gramEnd"/>
            <w:r w:rsidRPr="002E4C1F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2E4C1F">
              <w:rPr>
                <w:rFonts w:eastAsia="Times New Roman" w:cs="Times New Roman"/>
                <w:szCs w:val="24"/>
                <w:lang w:eastAsia="ru-RU"/>
              </w:rPr>
              <w:t>портфолио</w:t>
            </w:r>
            <w:proofErr w:type="spellEnd"/>
          </w:p>
        </w:tc>
        <w:tc>
          <w:tcPr>
            <w:tcW w:w="6237" w:type="dxa"/>
          </w:tcPr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5953" w:type="dxa"/>
          </w:tcPr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szCs w:val="24"/>
                <w:lang w:eastAsia="ru-RU"/>
              </w:rPr>
              <w:t xml:space="preserve">Документальные подтверждения </w:t>
            </w:r>
          </w:p>
        </w:tc>
      </w:tr>
      <w:tr w:rsidR="00DC6D89" w:rsidRPr="002E4C1F" w:rsidTr="004C1348">
        <w:trPr>
          <w:trHeight w:val="3322"/>
        </w:trPr>
        <w:tc>
          <w:tcPr>
            <w:tcW w:w="709" w:type="dxa"/>
          </w:tcPr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1. </w:t>
            </w:r>
          </w:p>
        </w:tc>
        <w:tc>
          <w:tcPr>
            <w:tcW w:w="2410" w:type="dxa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Профессиональный статус</w:t>
            </w:r>
          </w:p>
        </w:tc>
        <w:tc>
          <w:tcPr>
            <w:tcW w:w="6237" w:type="dxa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1.1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. Персональные данные </w:t>
            </w:r>
          </w:p>
        </w:tc>
        <w:tc>
          <w:tcPr>
            <w:tcW w:w="5953" w:type="dxa"/>
          </w:tcPr>
          <w:p w:rsidR="00DC6D89" w:rsidRPr="002E4C1F" w:rsidRDefault="00DC6D89" w:rsidP="00DC6D89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ФИО, личное фото</w:t>
            </w:r>
          </w:p>
          <w:p w:rsidR="00DC6D89" w:rsidRPr="002E4C1F" w:rsidRDefault="00DC6D89" w:rsidP="00DC6D89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Год рождения</w:t>
            </w:r>
          </w:p>
          <w:p w:rsidR="00DC6D89" w:rsidRPr="002E4C1F" w:rsidRDefault="00DC6D89" w:rsidP="00DC6D89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Контактная информация (телефоны, адрес электронной почты)</w:t>
            </w:r>
          </w:p>
          <w:p w:rsidR="00DC6D89" w:rsidRPr="002E4C1F" w:rsidRDefault="00DC6D89" w:rsidP="00DC6D89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Образование</w:t>
            </w:r>
          </w:p>
          <w:p w:rsidR="00DC6D89" w:rsidRPr="002E4C1F" w:rsidRDefault="00DC6D89" w:rsidP="00DC6D89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Имеющаяся 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квалификационная 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категория</w:t>
            </w:r>
          </w:p>
          <w:p w:rsidR="00DC6D89" w:rsidRPr="002E4C1F" w:rsidRDefault="00DC6D89" w:rsidP="00DC6D89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Стаж педагогической работы</w:t>
            </w:r>
          </w:p>
          <w:p w:rsidR="00DC6D89" w:rsidRPr="002E4C1F" w:rsidRDefault="00DC6D89" w:rsidP="004C1348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Наименование должности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в соответствии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с трудовой книжкой</w:t>
            </w:r>
          </w:p>
          <w:p w:rsidR="00DC6D89" w:rsidRPr="002E4C1F" w:rsidRDefault="00DC6D89" w:rsidP="00DC6D89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Н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аименование образовательной организации в соответствии с Уставом</w:t>
            </w:r>
          </w:p>
          <w:p w:rsidR="00DC6D89" w:rsidRPr="002E4C1F" w:rsidRDefault="00DC6D89" w:rsidP="004C1348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Муниципальный район (городской округ)</w:t>
            </w:r>
          </w:p>
        </w:tc>
      </w:tr>
      <w:tr w:rsidR="00DC6D89" w:rsidRPr="002E4C1F" w:rsidTr="004C1348">
        <w:tc>
          <w:tcPr>
            <w:tcW w:w="709" w:type="dxa"/>
            <w:vMerge w:val="restart"/>
          </w:tcPr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vMerge w:val="restart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Результаты освоения </w:t>
            </w:r>
            <w:proofErr w:type="gramStart"/>
            <w:r w:rsidRPr="002E4C1F">
              <w:rPr>
                <w:szCs w:val="24"/>
              </w:rPr>
              <w:t>обучающимися</w:t>
            </w:r>
            <w:proofErr w:type="gramEnd"/>
            <w:r w:rsidRPr="002E4C1F">
              <w:rPr>
                <w:szCs w:val="24"/>
              </w:rPr>
              <w:t xml:space="preserve"> образовательных программ по итогам мониторингов, проводимых организацией</w:t>
            </w:r>
            <w:r>
              <w:rPr>
                <w:szCs w:val="24"/>
              </w:rPr>
              <w:t>*</w:t>
            </w:r>
          </w:p>
        </w:tc>
        <w:tc>
          <w:tcPr>
            <w:tcW w:w="6237" w:type="dxa"/>
          </w:tcPr>
          <w:p w:rsidR="00DC6D89" w:rsidRPr="002E4C1F" w:rsidRDefault="00DC6D89" w:rsidP="004C1348">
            <w:pPr>
              <w:spacing w:before="240"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2.1. Доля </w:t>
            </w:r>
            <w:proofErr w:type="gramStart"/>
            <w:r w:rsidRPr="002E4C1F">
              <w:rPr>
                <w:szCs w:val="24"/>
              </w:rPr>
              <w:t>обучающихся</w:t>
            </w:r>
            <w:proofErr w:type="gramEnd"/>
            <w:r w:rsidRPr="002E4C1F">
              <w:rPr>
                <w:szCs w:val="24"/>
              </w:rPr>
              <w:t xml:space="preserve">, имеющих положительные результаты освоения образовательной программы по преподаваемому предмету (направлению деятельности) 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</w:t>
            </w:r>
          </w:p>
        </w:tc>
        <w:tc>
          <w:tcPr>
            <w:tcW w:w="5953" w:type="dxa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Справка образовательной организации, подтверждающая наличие положительных результатов освоения образовательной программы по преподаваемому предмету </w:t>
            </w:r>
            <w:r w:rsidRPr="002E4C1F">
              <w:rPr>
                <w:szCs w:val="24"/>
              </w:rPr>
              <w:t xml:space="preserve"> (направлению деятельности)</w:t>
            </w:r>
            <w:r>
              <w:rPr>
                <w:szCs w:val="24"/>
              </w:rPr>
              <w:t xml:space="preserve"> 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за три г</w:t>
            </w: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ода, заверенная руководителем </w:t>
            </w:r>
          </w:p>
        </w:tc>
      </w:tr>
      <w:tr w:rsidR="00DC6D89" w:rsidRPr="002E4C1F" w:rsidTr="004C1348">
        <w:trPr>
          <w:trHeight w:val="1479"/>
        </w:trPr>
        <w:tc>
          <w:tcPr>
            <w:tcW w:w="709" w:type="dxa"/>
            <w:vMerge/>
          </w:tcPr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proofErr w:type="gramStart"/>
            <w:r w:rsidRPr="002E4C1F">
              <w:rPr>
                <w:szCs w:val="24"/>
              </w:rPr>
              <w:t xml:space="preserve">2.3.Показатели годового значения среднего результата по предмету, направлению деятельности (на примере не менее трех классов/групп (по каждому классу/группе отдельно) за три последовательных года, приходящихся на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</w:t>
            </w:r>
            <w:proofErr w:type="gramEnd"/>
          </w:p>
        </w:tc>
        <w:tc>
          <w:tcPr>
            <w:tcW w:w="5953" w:type="dxa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Справка 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образовательной организации</w:t>
            </w:r>
            <w:r w:rsidRPr="002E4C1F">
              <w:rPr>
                <w:szCs w:val="24"/>
              </w:rPr>
              <w:t>, подтверждающая стабильность (динамику) доли обучающихся,  имеющих положительные результаты по преподаваемому предмету  (направлению деятельности)</w:t>
            </w:r>
            <w:r>
              <w:rPr>
                <w:szCs w:val="24"/>
              </w:rPr>
              <w:t xml:space="preserve"> </w:t>
            </w:r>
            <w:r w:rsidRPr="002E4C1F">
              <w:rPr>
                <w:szCs w:val="24"/>
              </w:rPr>
              <w:t xml:space="preserve">за три года, заверенная руководителем </w:t>
            </w:r>
          </w:p>
        </w:tc>
      </w:tr>
      <w:tr w:rsidR="00DC6D89" w:rsidRPr="002E4C1F" w:rsidTr="004C1348">
        <w:tc>
          <w:tcPr>
            <w:tcW w:w="709" w:type="dxa"/>
            <w:vMerge w:val="restart"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Результаты освоения </w:t>
            </w:r>
            <w:proofErr w:type="gramStart"/>
            <w:r w:rsidRPr="002E4C1F">
              <w:rPr>
                <w:szCs w:val="24"/>
              </w:rPr>
              <w:t>обучающимися</w:t>
            </w:r>
            <w:proofErr w:type="gramEnd"/>
            <w:r w:rsidRPr="002E4C1F">
              <w:rPr>
                <w:szCs w:val="24"/>
              </w:rPr>
              <w:t xml:space="preserve"> образовательных программ по итогам мониторинга системы </w:t>
            </w:r>
            <w:r w:rsidRPr="002E4C1F">
              <w:rPr>
                <w:szCs w:val="24"/>
              </w:rPr>
              <w:lastRenderedPageBreak/>
              <w:t>образования</w:t>
            </w:r>
            <w:r>
              <w:rPr>
                <w:szCs w:val="24"/>
              </w:rPr>
              <w:t>*</w:t>
            </w:r>
          </w:p>
        </w:tc>
        <w:tc>
          <w:tcPr>
            <w:tcW w:w="6237" w:type="dxa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lastRenderedPageBreak/>
              <w:t xml:space="preserve">3.1. Удельный вес численности выпускников, освоивших образовательные программы </w:t>
            </w:r>
            <w:proofErr w:type="gramStart"/>
            <w:r w:rsidRPr="002E4C1F">
              <w:rPr>
                <w:szCs w:val="24"/>
              </w:rPr>
              <w:t>дополнительного</w:t>
            </w:r>
            <w:proofErr w:type="gramEnd"/>
            <w:r w:rsidRPr="002E4C1F">
              <w:rPr>
                <w:szCs w:val="24"/>
              </w:rPr>
              <w:t xml:space="preserve"> образования</w:t>
            </w:r>
          </w:p>
        </w:tc>
        <w:tc>
          <w:tcPr>
            <w:tcW w:w="5953" w:type="dxa"/>
            <w:vMerge w:val="restart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Результаты итогового мониторинга соответствия учебных достижений обучающихся требованиям программы</w:t>
            </w:r>
          </w:p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DC6D89" w:rsidRPr="002E4C1F" w:rsidTr="004C1348">
        <w:tc>
          <w:tcPr>
            <w:tcW w:w="709" w:type="dxa"/>
            <w:vMerge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 3.2. Удельный вес численности выпускников</w:t>
            </w:r>
            <w:proofErr w:type="gramStart"/>
            <w:r w:rsidRPr="002E4C1F">
              <w:rPr>
                <w:szCs w:val="24"/>
              </w:rPr>
              <w:t xml:space="preserve"> (%), </w:t>
            </w:r>
            <w:proofErr w:type="gramEnd"/>
            <w:r w:rsidRPr="002E4C1F">
              <w:rPr>
                <w:szCs w:val="24"/>
              </w:rPr>
              <w:t xml:space="preserve">прошедших обучение по адаптивным образовательным программам, получивших положительные результаты </w:t>
            </w:r>
            <w:r w:rsidRPr="002E4C1F">
              <w:rPr>
                <w:szCs w:val="24"/>
              </w:rPr>
              <w:lastRenderedPageBreak/>
              <w:t xml:space="preserve">итоговой аттестации 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</w:t>
            </w:r>
          </w:p>
        </w:tc>
        <w:tc>
          <w:tcPr>
            <w:tcW w:w="5953" w:type="dxa"/>
            <w:vMerge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</w:tr>
      <w:tr w:rsidR="00DC6D89" w:rsidRPr="002E4C1F" w:rsidTr="004C1348">
        <w:tc>
          <w:tcPr>
            <w:tcW w:w="709" w:type="dxa"/>
            <w:vMerge w:val="restart"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  <w:r>
              <w:rPr>
                <w:szCs w:val="24"/>
              </w:rPr>
              <w:t>*</w:t>
            </w:r>
          </w:p>
        </w:tc>
        <w:tc>
          <w:tcPr>
            <w:tcW w:w="6237" w:type="dxa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4.1. Организация педагогическим работником воспитательной  деятельности </w:t>
            </w:r>
          </w:p>
        </w:tc>
        <w:tc>
          <w:tcPr>
            <w:tcW w:w="5953" w:type="dxa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Справка 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образовательной организации</w:t>
            </w:r>
            <w:r w:rsidRPr="002E4C1F">
              <w:rPr>
                <w:szCs w:val="24"/>
              </w:rPr>
              <w:t xml:space="preserve"> о реализации программы воспитательной деятельности и о полученных результатах, заверенная руководителем.  Перечень воспитательных мероприятий, проведенных учителем за три года, заверенный руководителем </w:t>
            </w:r>
          </w:p>
        </w:tc>
      </w:tr>
      <w:tr w:rsidR="00DC6D89" w:rsidRPr="002E4C1F" w:rsidTr="004C1348">
        <w:tc>
          <w:tcPr>
            <w:tcW w:w="709" w:type="dxa"/>
            <w:vMerge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4.2. Участие педагогического работника в реализации воспитательных программ в образовательной организации</w:t>
            </w:r>
          </w:p>
        </w:tc>
        <w:tc>
          <w:tcPr>
            <w:tcW w:w="5953" w:type="dxa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2. Перечень воспитательных мероприятий, в которых принял участие педагог за три года, заверенный руководителем </w:t>
            </w:r>
          </w:p>
        </w:tc>
      </w:tr>
      <w:tr w:rsidR="00DC6D89" w:rsidRPr="002E4C1F" w:rsidTr="004C1348">
        <w:tc>
          <w:tcPr>
            <w:tcW w:w="709" w:type="dxa"/>
            <w:vMerge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4.3. Наличие проектов научной (интеллектуальной), творческой, физкультурно-спортивной, социально-педагогической, профессионально-ориентационной  направленности, реализованных с </w:t>
            </w:r>
            <w:proofErr w:type="gramStart"/>
            <w:r w:rsidRPr="002E4C1F">
              <w:rPr>
                <w:szCs w:val="24"/>
              </w:rPr>
              <w:t>обучающимися</w:t>
            </w:r>
            <w:proofErr w:type="gramEnd"/>
            <w:r w:rsidRPr="002E4C1F">
              <w:rPr>
                <w:szCs w:val="24"/>
              </w:rPr>
              <w:t xml:space="preserve"> под руководством педагогического работника</w:t>
            </w:r>
          </w:p>
        </w:tc>
        <w:tc>
          <w:tcPr>
            <w:tcW w:w="5953" w:type="dxa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Перечень проектов, реализованных учителем с </w:t>
            </w:r>
            <w:proofErr w:type="gramStart"/>
            <w:r w:rsidRPr="002E4C1F">
              <w:rPr>
                <w:szCs w:val="24"/>
              </w:rPr>
              <w:t>обучающимися</w:t>
            </w:r>
            <w:proofErr w:type="gramEnd"/>
            <w:r w:rsidRPr="002E4C1F">
              <w:rPr>
                <w:szCs w:val="24"/>
              </w:rPr>
              <w:t xml:space="preserve">, заверенный руководителем </w:t>
            </w:r>
          </w:p>
        </w:tc>
      </w:tr>
      <w:tr w:rsidR="00DC6D89" w:rsidRPr="002E4C1F" w:rsidTr="004C1348">
        <w:tc>
          <w:tcPr>
            <w:tcW w:w="709" w:type="dxa"/>
            <w:vMerge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4.4. Руководство обучающимися </w:t>
            </w:r>
            <w:r w:rsidRPr="002E4C1F">
              <w:rPr>
                <w:szCs w:val="24"/>
              </w:rPr>
              <w:sym w:font="Symbol" w:char="F02D"/>
            </w:r>
            <w:r w:rsidRPr="002E4C1F">
              <w:rPr>
                <w:szCs w:val="24"/>
              </w:rPr>
              <w:t xml:space="preserve"> участниками  научных (интеллектуальных) конференций и научных обществ, фестивалей, конкурсов, смотров, физкультурно-спортивных соревнований, выставок творческих работ по преподаваемому направлению деятельности 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</w:t>
            </w:r>
          </w:p>
        </w:tc>
        <w:tc>
          <w:tcPr>
            <w:tcW w:w="5953" w:type="dxa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Копии приказов и др. документы на участников (например, копии программ конференций) </w:t>
            </w:r>
          </w:p>
        </w:tc>
      </w:tr>
      <w:tr w:rsidR="00DC6D89" w:rsidRPr="002E4C1F" w:rsidTr="004C1348">
        <w:tc>
          <w:tcPr>
            <w:tcW w:w="709" w:type="dxa"/>
            <w:vMerge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4.5. Наличие победителей олимпиад, конкурсов, фестивалей, смотров, физкультурно-спортивных соревнований, выставок творческих работ по преподаваемому направлению деятельности, участие в которых осуществлялось под руководством педагогического работника  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</w:t>
            </w:r>
          </w:p>
        </w:tc>
        <w:tc>
          <w:tcPr>
            <w:tcW w:w="5953" w:type="dxa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E4C1F">
              <w:rPr>
                <w:szCs w:val="24"/>
              </w:rPr>
              <w:t>Копии грамот, дипломов (1, 2, 3 места)</w:t>
            </w:r>
          </w:p>
        </w:tc>
      </w:tr>
      <w:tr w:rsidR="00DC6D89" w:rsidRPr="002E4C1F" w:rsidTr="004C1348">
        <w:tc>
          <w:tcPr>
            <w:tcW w:w="709" w:type="dxa"/>
            <w:vMerge w:val="restart"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5.</w:t>
            </w: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  <w:r w:rsidRPr="002E4C1F">
              <w:rPr>
                <w:rFonts w:ascii="Calibri" w:eastAsia="Times New Roman" w:hAnsi="Calibri" w:cs="Times New Roman"/>
                <w:color w:val="auto"/>
                <w:sz w:val="22"/>
                <w:lang w:eastAsia="ru-RU"/>
              </w:rPr>
              <w:br w:type="page"/>
            </w: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uto"/>
                <w:lang w:eastAsia="ru-RU"/>
              </w:rPr>
            </w:pPr>
          </w:p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C6D89" w:rsidRPr="00411580" w:rsidRDefault="00DC6D89" w:rsidP="004C1348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lastRenderedPageBreak/>
              <w:t xml:space="preserve">Личный вклад педагогического работника в повышение качества образования, совершенствование методов обучения и воспитания, транслирование в педагогических коллективах опыта </w:t>
            </w:r>
            <w:r w:rsidRPr="002E4C1F">
              <w:rPr>
                <w:szCs w:val="24"/>
              </w:rPr>
              <w:lastRenderedPageBreak/>
              <w:t>практических результатов своей профессиональной деятельности, активное участие в работе методических объединений педаго</w:t>
            </w:r>
            <w:r>
              <w:rPr>
                <w:szCs w:val="24"/>
              </w:rPr>
              <w:t>гических работников организации</w:t>
            </w:r>
          </w:p>
        </w:tc>
        <w:tc>
          <w:tcPr>
            <w:tcW w:w="6237" w:type="dxa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lastRenderedPageBreak/>
              <w:t>5.1. Формирование современной образовательной среды (создание учебного кабинета, творческой лаборатории, мастерской, музея и т.п.)</w:t>
            </w:r>
          </w:p>
        </w:tc>
        <w:tc>
          <w:tcPr>
            <w:tcW w:w="5953" w:type="dxa"/>
          </w:tcPr>
          <w:p w:rsidR="00DC6D89" w:rsidRPr="002E4C1F" w:rsidRDefault="00DC6D89" w:rsidP="004C1348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1. Справка с указанием категории кабинета, заверенная руководителем 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образовательной организации</w:t>
            </w:r>
            <w:r w:rsidRPr="002E4C1F">
              <w:rPr>
                <w:szCs w:val="24"/>
              </w:rPr>
              <w:t xml:space="preserve"> </w:t>
            </w:r>
          </w:p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2. Перечень разработанных и используемых педагогическим работником в образовательном процессе образовательных ресурсов, заверенный руководителем 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образовательной организации</w:t>
            </w:r>
          </w:p>
        </w:tc>
      </w:tr>
      <w:tr w:rsidR="00DC6D89" w:rsidRPr="002E4C1F" w:rsidTr="004C1348">
        <w:tc>
          <w:tcPr>
            <w:tcW w:w="709" w:type="dxa"/>
            <w:vMerge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5.2. Продукты интеллектуальной деятельности педагога, использование новых образовательных технологий и результаты образовательной деятельности обучающихся 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</w:t>
            </w:r>
          </w:p>
        </w:tc>
        <w:tc>
          <w:tcPr>
            <w:tcW w:w="5953" w:type="dxa"/>
          </w:tcPr>
          <w:p w:rsidR="00DC6D89" w:rsidRPr="002E4C1F" w:rsidRDefault="00DC6D89" w:rsidP="004C1348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>1. Методические разработки учебного занятия (электронные конспекты, технологические карты, презентации, видеозаписи практической деятельности и т.п.) с использованием новых образовательных технологий</w:t>
            </w:r>
          </w:p>
          <w:p w:rsidR="00DC6D89" w:rsidRPr="002E4C1F" w:rsidRDefault="00DC6D89" w:rsidP="004C1348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lastRenderedPageBreak/>
              <w:t xml:space="preserve">2. </w:t>
            </w:r>
            <w:proofErr w:type="spellStart"/>
            <w:proofErr w:type="gramStart"/>
            <w:r w:rsidRPr="002E4C1F">
              <w:rPr>
                <w:szCs w:val="24"/>
              </w:rPr>
              <w:t>Screen-shot</w:t>
            </w:r>
            <w:proofErr w:type="spellEnd"/>
            <w:r w:rsidRPr="002E4C1F">
              <w:rPr>
                <w:szCs w:val="24"/>
              </w:rPr>
              <w:t xml:space="preserve"> главной страницы сайта Интернет – проекта,</w:t>
            </w:r>
            <w:r w:rsidRPr="002E4C1F">
              <w:t xml:space="preserve"> </w:t>
            </w:r>
            <w:r w:rsidRPr="002E4C1F">
              <w:rPr>
                <w:szCs w:val="24"/>
              </w:rPr>
              <w:t xml:space="preserve">в котором педагогический работник принял участие самостоятельно или совместно с обучающимися 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 </w:t>
            </w:r>
            <w:proofErr w:type="gramEnd"/>
          </w:p>
          <w:p w:rsidR="00DC6D89" w:rsidRPr="002E4C1F" w:rsidRDefault="00DC6D89" w:rsidP="004C1348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3. Перечень используемых педагогическим работником в образовательном процессе </w:t>
            </w:r>
            <w:proofErr w:type="spellStart"/>
            <w:r w:rsidRPr="002E4C1F">
              <w:rPr>
                <w:szCs w:val="24"/>
              </w:rPr>
              <w:t>медиа</w:t>
            </w:r>
            <w:proofErr w:type="spellEnd"/>
            <w:r w:rsidRPr="002E4C1F">
              <w:rPr>
                <w:szCs w:val="24"/>
              </w:rPr>
              <w:t xml:space="preserve"> и электронных образовательных ресур</w:t>
            </w:r>
            <w:r>
              <w:rPr>
                <w:szCs w:val="24"/>
              </w:rPr>
              <w:t xml:space="preserve">сов, заверенный руководителем </w:t>
            </w:r>
          </w:p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4. </w:t>
            </w:r>
            <w:proofErr w:type="spellStart"/>
            <w:r w:rsidRPr="002E4C1F">
              <w:rPr>
                <w:szCs w:val="24"/>
              </w:rPr>
              <w:t>Screen-shot</w:t>
            </w:r>
            <w:proofErr w:type="spellEnd"/>
            <w:r w:rsidRPr="002E4C1F">
              <w:rPr>
                <w:szCs w:val="24"/>
              </w:rPr>
              <w:t xml:space="preserve"> главной страницы персонального  Интернет – ресурса (персональной страницы на сайте 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образовательной организации</w:t>
            </w:r>
            <w:r w:rsidRPr="002E4C1F">
              <w:rPr>
                <w:szCs w:val="24"/>
              </w:rPr>
              <w:t>) по направлению профессиональной деятельности</w:t>
            </w:r>
          </w:p>
        </w:tc>
      </w:tr>
      <w:tr w:rsidR="00DC6D89" w:rsidRPr="002E4C1F" w:rsidTr="004C1348">
        <w:tc>
          <w:tcPr>
            <w:tcW w:w="709" w:type="dxa"/>
            <w:vMerge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5.3. Транслирование опыта профессиональной деятельности педагогического работника с использованием современных технологий (в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</w:tc>
        <w:tc>
          <w:tcPr>
            <w:tcW w:w="5953" w:type="dxa"/>
          </w:tcPr>
          <w:p w:rsidR="00DC6D89" w:rsidRPr="002E4C1F" w:rsidRDefault="00DC6D89" w:rsidP="004C1348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>1. Копии публикаций с указанием выходных данных</w:t>
            </w:r>
          </w:p>
          <w:p w:rsidR="00DC6D89" w:rsidRPr="002E4C1F" w:rsidRDefault="00DC6D89" w:rsidP="004C1348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2. </w:t>
            </w:r>
            <w:proofErr w:type="spellStart"/>
            <w:r w:rsidRPr="002E4C1F">
              <w:rPr>
                <w:szCs w:val="24"/>
              </w:rPr>
              <w:t>Screen-shot</w:t>
            </w:r>
            <w:proofErr w:type="spellEnd"/>
            <w:r w:rsidRPr="002E4C1F">
              <w:rPr>
                <w:szCs w:val="24"/>
              </w:rPr>
              <w:t xml:space="preserve"> Интернет – публикаций (первая и последняя страницы)</w:t>
            </w:r>
          </w:p>
          <w:p w:rsidR="00DC6D89" w:rsidRPr="002E4C1F" w:rsidRDefault="00DC6D89" w:rsidP="004C1348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3. Копии программ научно-практических конференций, чтений, семинаров, круглых столов и т.п. с указанием темы выступления </w:t>
            </w:r>
          </w:p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4. Копии сертификатов участника научно-практических конференций, чтений, семинаров, круглых столов и т.п.  </w:t>
            </w:r>
          </w:p>
        </w:tc>
      </w:tr>
      <w:tr w:rsidR="00DC6D89" w:rsidRPr="002E4C1F" w:rsidTr="004C1348">
        <w:tc>
          <w:tcPr>
            <w:tcW w:w="709" w:type="dxa"/>
            <w:vMerge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5.4. Участие педагогического работника в экспериментальной и инновационной деятельности (в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</w:tc>
        <w:tc>
          <w:tcPr>
            <w:tcW w:w="5953" w:type="dxa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proofErr w:type="gramStart"/>
            <w:r w:rsidRPr="002E4C1F">
              <w:rPr>
                <w:szCs w:val="24"/>
              </w:rPr>
              <w:t xml:space="preserve">Копии приказов об участии в экспериментальной и инновационной деятельности (приказ об участии 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образовательной организации</w:t>
            </w:r>
            <w:r w:rsidRPr="002E4C1F">
              <w:rPr>
                <w:szCs w:val="24"/>
              </w:rPr>
              <w:t xml:space="preserve"> в экспериментальной и инновационной деятельности и приказ по </w:t>
            </w: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образовательной организации</w:t>
            </w:r>
            <w:r w:rsidRPr="002E4C1F">
              <w:rPr>
                <w:szCs w:val="24"/>
              </w:rPr>
              <w:t xml:space="preserve"> об участии педагогического работника в экспериментальной (инновационной) деятельности</w:t>
            </w:r>
            <w:proofErr w:type="gramEnd"/>
          </w:p>
        </w:tc>
      </w:tr>
      <w:tr w:rsidR="00DC6D89" w:rsidRPr="002E4C1F" w:rsidTr="004C1348">
        <w:tc>
          <w:tcPr>
            <w:tcW w:w="709" w:type="dxa"/>
            <w:vMerge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5.5. Профессиональные достижения педагогического работника в повышение качества образования, совершенствование методов обучения и воспитания (в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</w:tc>
        <w:tc>
          <w:tcPr>
            <w:tcW w:w="5953" w:type="dxa"/>
          </w:tcPr>
          <w:p w:rsidR="00DC6D89" w:rsidRPr="002E4C1F" w:rsidRDefault="00DC6D89" w:rsidP="004C1348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>1. Копии документов, подтверждающих награды и поощрения:</w:t>
            </w:r>
          </w:p>
          <w:p w:rsidR="00DC6D89" w:rsidRPr="002E4C1F" w:rsidRDefault="00DC6D89" w:rsidP="004C1348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федерального уровня </w:t>
            </w:r>
            <w:r w:rsidRPr="002E4C1F">
              <w:rPr>
                <w:szCs w:val="24"/>
              </w:rPr>
              <w:sym w:font="Symbol" w:char="F02D"/>
            </w:r>
            <w:r w:rsidRPr="002E4C1F">
              <w:rPr>
                <w:szCs w:val="24"/>
              </w:rPr>
              <w:t xml:space="preserve"> звание Героя РФ, ордена, медали, знаки отличия РФ; </w:t>
            </w:r>
          </w:p>
          <w:p w:rsidR="00DC6D89" w:rsidRPr="002E4C1F" w:rsidRDefault="00DC6D89" w:rsidP="004C1348">
            <w:pPr>
              <w:spacing w:after="0" w:line="240" w:lineRule="auto"/>
              <w:rPr>
                <w:szCs w:val="24"/>
              </w:rPr>
            </w:pPr>
            <w:proofErr w:type="gramStart"/>
            <w:r w:rsidRPr="002E4C1F">
              <w:rPr>
                <w:szCs w:val="24"/>
              </w:rPr>
              <w:t>ведомственные</w:t>
            </w:r>
            <w:proofErr w:type="gramEnd"/>
            <w:r w:rsidRPr="002E4C1F">
              <w:rPr>
                <w:szCs w:val="24"/>
              </w:rPr>
              <w:t xml:space="preserve"> (отраслевые) </w:t>
            </w:r>
            <w:r w:rsidRPr="002E4C1F">
              <w:rPr>
                <w:szCs w:val="24"/>
              </w:rPr>
              <w:sym w:font="Symbol" w:char="F02D"/>
            </w:r>
            <w:r w:rsidRPr="002E4C1F">
              <w:rPr>
                <w:szCs w:val="24"/>
              </w:rPr>
              <w:t xml:space="preserve"> медаль, почетное звание, почетная грамота </w:t>
            </w:r>
            <w:proofErr w:type="spellStart"/>
            <w:r>
              <w:rPr>
                <w:szCs w:val="24"/>
              </w:rPr>
              <w:t>Минобрнауки</w:t>
            </w:r>
            <w:proofErr w:type="spellEnd"/>
            <w:r>
              <w:rPr>
                <w:szCs w:val="24"/>
              </w:rPr>
              <w:t xml:space="preserve"> России</w:t>
            </w:r>
            <w:r w:rsidRPr="002E4C1F">
              <w:rPr>
                <w:szCs w:val="24"/>
              </w:rPr>
              <w:t xml:space="preserve">, Благодарность </w:t>
            </w:r>
            <w:proofErr w:type="spellStart"/>
            <w:r>
              <w:rPr>
                <w:szCs w:val="24"/>
              </w:rPr>
              <w:t>Минобрнауки</w:t>
            </w:r>
            <w:proofErr w:type="spellEnd"/>
            <w:r>
              <w:rPr>
                <w:szCs w:val="24"/>
              </w:rPr>
              <w:t xml:space="preserve"> России</w:t>
            </w:r>
            <w:r w:rsidRPr="002E4C1F">
              <w:rPr>
                <w:szCs w:val="24"/>
              </w:rPr>
              <w:t>;</w:t>
            </w:r>
          </w:p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регионального уровня </w:t>
            </w:r>
            <w:r w:rsidRPr="002E4C1F">
              <w:rPr>
                <w:szCs w:val="24"/>
              </w:rPr>
              <w:sym w:font="Symbol" w:char="F02D"/>
            </w:r>
            <w:r w:rsidRPr="002E4C1F">
              <w:rPr>
                <w:szCs w:val="24"/>
              </w:rPr>
              <w:t xml:space="preserve"> почетное звание «Заслуженный педагог Сахалинской области», Почетная грамота Правительства Сахалинской </w:t>
            </w:r>
            <w:r w:rsidRPr="002E4C1F">
              <w:rPr>
                <w:szCs w:val="24"/>
              </w:rPr>
              <w:lastRenderedPageBreak/>
              <w:t>области, Благодарность Губернатора Сахалинской области, Почетная грамота Сахалинской областной Думы, Благодарность Сахалинской областной Думы, Почетная грамота министерства образования Сахалинской области)</w:t>
            </w:r>
          </w:p>
        </w:tc>
      </w:tr>
      <w:tr w:rsidR="00DC6D89" w:rsidRPr="002E4C1F" w:rsidTr="004C1348">
        <w:trPr>
          <w:trHeight w:val="792"/>
        </w:trPr>
        <w:tc>
          <w:tcPr>
            <w:tcW w:w="709" w:type="dxa"/>
            <w:vMerge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5.6. Повышение уровня профессиональной компетентности за последние три года</w:t>
            </w:r>
          </w:p>
        </w:tc>
        <w:tc>
          <w:tcPr>
            <w:tcW w:w="5953" w:type="dxa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Копии документов установленного образца о квалификации (удостоверений, свидетельств, дипломов)</w:t>
            </w:r>
          </w:p>
        </w:tc>
      </w:tr>
      <w:tr w:rsidR="00DC6D89" w:rsidRPr="002E4C1F" w:rsidTr="004C1348">
        <w:trPr>
          <w:trHeight w:val="792"/>
        </w:trPr>
        <w:tc>
          <w:tcPr>
            <w:tcW w:w="709" w:type="dxa"/>
            <w:vMerge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5.7. Независимая оценка профессиональной компетентности современным требованиям (квалификационного справочника, проф</w:t>
            </w:r>
            <w:proofErr w:type="gramStart"/>
            <w:r w:rsidRPr="002E4C1F">
              <w:rPr>
                <w:szCs w:val="24"/>
              </w:rPr>
              <w:t>.с</w:t>
            </w:r>
            <w:proofErr w:type="gramEnd"/>
            <w:r w:rsidRPr="002E4C1F">
              <w:rPr>
                <w:szCs w:val="24"/>
              </w:rPr>
              <w:t>тандарта)</w:t>
            </w:r>
          </w:p>
        </w:tc>
        <w:tc>
          <w:tcPr>
            <w:tcW w:w="5953" w:type="dxa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Копии документов о соответствии квалификации (результаты участия в испытаниях (исследованиях) по оценке квалификации и т.п.)</w:t>
            </w:r>
          </w:p>
        </w:tc>
      </w:tr>
      <w:tr w:rsidR="00DC6D89" w:rsidRPr="002E4C1F" w:rsidTr="004C1348">
        <w:tc>
          <w:tcPr>
            <w:tcW w:w="709" w:type="dxa"/>
            <w:vMerge w:val="restart"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6.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  <w:tc>
          <w:tcPr>
            <w:tcW w:w="6237" w:type="dxa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6.1. Методическая работа (в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</w:tc>
        <w:tc>
          <w:tcPr>
            <w:tcW w:w="5953" w:type="dxa"/>
          </w:tcPr>
          <w:p w:rsidR="00DC6D89" w:rsidRPr="002E4C1F" w:rsidRDefault="00DC6D89" w:rsidP="004C1348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>1. Выписка из протокола заседания МО ОО/РМО/РУМО о выступлении педагогического работника, заверенная руководителем</w:t>
            </w:r>
          </w:p>
          <w:p w:rsidR="00DC6D89" w:rsidRDefault="00DC6D89" w:rsidP="004C1348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2. Перечень рабочих  программ, методических разработок и т.п. созданных педагогическим работником, заверенный руководителем </w:t>
            </w:r>
          </w:p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3. Копии лицензий, патентов, авторских свидетельств, сертификатов  на методические разработки педагогического работника (при наличии) </w:t>
            </w:r>
          </w:p>
        </w:tc>
      </w:tr>
      <w:tr w:rsidR="00DC6D89" w:rsidRPr="002E4C1F" w:rsidTr="004C1348">
        <w:tc>
          <w:tcPr>
            <w:tcW w:w="709" w:type="dxa"/>
            <w:vMerge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6.2. Участие педагогического работника в профессиональных конкурсах (в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</w:tc>
        <w:tc>
          <w:tcPr>
            <w:tcW w:w="5953" w:type="dxa"/>
          </w:tcPr>
          <w:p w:rsidR="00DC6D89" w:rsidRPr="002E4C1F" w:rsidRDefault="00DC6D89" w:rsidP="004C1348">
            <w:pPr>
              <w:spacing w:after="0" w:line="240" w:lineRule="auto"/>
              <w:rPr>
                <w:szCs w:val="24"/>
              </w:rPr>
            </w:pPr>
            <w:r w:rsidRPr="002E4C1F">
              <w:rPr>
                <w:szCs w:val="24"/>
              </w:rPr>
              <w:t xml:space="preserve">1. Копии приказов об участии  педагогического работника в составе организационного комитета, жюри профессиональных конкурсов и т.п. </w:t>
            </w:r>
          </w:p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2. Копии приказов, программы и др. документы, свидетельствующие об участии в профессиональных конкурсах </w:t>
            </w:r>
          </w:p>
        </w:tc>
      </w:tr>
      <w:tr w:rsidR="00DC6D89" w:rsidRPr="002E4C1F" w:rsidTr="004C1348">
        <w:trPr>
          <w:trHeight w:val="838"/>
        </w:trPr>
        <w:tc>
          <w:tcPr>
            <w:tcW w:w="709" w:type="dxa"/>
            <w:vMerge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 xml:space="preserve">6.3. Результаты участия в профессиональных конкурсах (в </w:t>
            </w:r>
            <w:proofErr w:type="spellStart"/>
            <w:r w:rsidRPr="002E4C1F">
              <w:rPr>
                <w:szCs w:val="24"/>
              </w:rPr>
              <w:t>межаттестационный</w:t>
            </w:r>
            <w:proofErr w:type="spellEnd"/>
            <w:r w:rsidRPr="002E4C1F">
              <w:rPr>
                <w:szCs w:val="24"/>
              </w:rPr>
              <w:t xml:space="preserve"> период)</w:t>
            </w:r>
          </w:p>
        </w:tc>
        <w:tc>
          <w:tcPr>
            <w:tcW w:w="5953" w:type="dxa"/>
          </w:tcPr>
          <w:p w:rsidR="00DC6D89" w:rsidRPr="002E4C1F" w:rsidRDefault="00DC6D89" w:rsidP="004C1348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szCs w:val="24"/>
              </w:rPr>
              <w:t>Копии грамот, дипломов, наград, копии документов, подтверждающих получение гранта или премии</w:t>
            </w:r>
          </w:p>
        </w:tc>
      </w:tr>
    </w:tbl>
    <w:p w:rsidR="00DC6D89" w:rsidRPr="002E4C1F" w:rsidRDefault="00DC6D89" w:rsidP="00DC6D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auto"/>
          <w:sz w:val="22"/>
          <w:lang w:eastAsia="ru-RU"/>
        </w:rPr>
      </w:pPr>
      <w:r w:rsidRPr="002E4C1F">
        <w:rPr>
          <w:rFonts w:eastAsiaTheme="minorEastAsia" w:cs="Times New Roman"/>
          <w:color w:val="auto"/>
          <w:szCs w:val="24"/>
          <w:lang w:eastAsia="ru-RU"/>
        </w:rPr>
        <w:t xml:space="preserve">*Формы представления результатов профессиональной деятельности педагогического работника могут иметь отличия в зависимости от занимаемой должности (направления деятельности) </w:t>
      </w:r>
    </w:p>
    <w:p w:rsidR="00CB7715" w:rsidRDefault="00CB7715"/>
    <w:sectPr w:rsidR="00CB7715" w:rsidSect="007F16B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01EEA"/>
    <w:multiLevelType w:val="hybridMultilevel"/>
    <w:tmpl w:val="7CE006BE"/>
    <w:lvl w:ilvl="0" w:tplc="34366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D89"/>
    <w:rsid w:val="0003604C"/>
    <w:rsid w:val="00052B82"/>
    <w:rsid w:val="001415E0"/>
    <w:rsid w:val="001A41B2"/>
    <w:rsid w:val="00312ABF"/>
    <w:rsid w:val="004D3D2C"/>
    <w:rsid w:val="00560E11"/>
    <w:rsid w:val="0059589F"/>
    <w:rsid w:val="0070078A"/>
    <w:rsid w:val="0074347B"/>
    <w:rsid w:val="00754C96"/>
    <w:rsid w:val="007A5E32"/>
    <w:rsid w:val="007F13D7"/>
    <w:rsid w:val="007F16B5"/>
    <w:rsid w:val="008C1C08"/>
    <w:rsid w:val="009160C4"/>
    <w:rsid w:val="009775F0"/>
    <w:rsid w:val="00CA1DD4"/>
    <w:rsid w:val="00CB7715"/>
    <w:rsid w:val="00D77028"/>
    <w:rsid w:val="00D86D9A"/>
    <w:rsid w:val="00DC6D89"/>
    <w:rsid w:val="00E24D84"/>
    <w:rsid w:val="00EF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89"/>
    <w:pPr>
      <w:spacing w:line="276" w:lineRule="auto"/>
    </w:pPr>
    <w:rPr>
      <w:rFonts w:ascii="Times New Roman" w:hAnsi="Times New Roman" w:cstheme="minorBidi"/>
      <w:color w:val="000000" w:themeColor="text1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60E1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0E1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E1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E1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E1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E1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E1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E1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E1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E1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0E1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60E1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60E1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60E1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60E1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60E1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60E1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60E1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0E1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0E1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560E1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60E1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560E1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560E1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60E1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60E1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60E11"/>
  </w:style>
  <w:style w:type="paragraph" w:styleId="ac">
    <w:name w:val="List Paragraph"/>
    <w:basedOn w:val="a"/>
    <w:uiPriority w:val="34"/>
    <w:qFormat/>
    <w:rsid w:val="00560E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0E1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60E1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60E1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60E1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60E11"/>
    <w:rPr>
      <w:i/>
      <w:iCs/>
    </w:rPr>
  </w:style>
  <w:style w:type="character" w:styleId="af0">
    <w:name w:val="Intense Emphasis"/>
    <w:uiPriority w:val="21"/>
    <w:qFormat/>
    <w:rsid w:val="00560E1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60E1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60E1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60E1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60E1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1340</Words>
  <Characters>7640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Михальченко Ольга Ивановна</dc:creator>
  <cp:keywords/>
  <dc:description/>
  <cp:lastModifiedBy>Михальченко Ольга Ивановна</cp:lastModifiedBy>
  <cp:revision>4</cp:revision>
  <dcterms:created xsi:type="dcterms:W3CDTF">2016-06-15T04:13:00Z</dcterms:created>
  <dcterms:modified xsi:type="dcterms:W3CDTF">2016-06-20T22:56:00Z</dcterms:modified>
</cp:coreProperties>
</file>